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岗位</w:t>
      </w:r>
      <w:r>
        <w:rPr>
          <w:rFonts w:hint="eastAsia" w:eastAsia="方正小标宋简体"/>
          <w:sz w:val="32"/>
          <w:szCs w:val="32"/>
          <w:lang w:val="en-US" w:eastAsia="zh-CN"/>
        </w:rPr>
        <w:t>信息</w:t>
      </w:r>
      <w:r>
        <w:rPr>
          <w:rFonts w:eastAsia="方正小标宋简体"/>
          <w:sz w:val="32"/>
          <w:szCs w:val="32"/>
        </w:rPr>
        <w:t>表</w:t>
      </w:r>
    </w:p>
    <w:tbl>
      <w:tblPr>
        <w:tblStyle w:val="2"/>
        <w:tblW w:w="15637" w:type="dxa"/>
        <w:tblInd w:w="-9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172"/>
        <w:gridCol w:w="1579"/>
        <w:gridCol w:w="683"/>
        <w:gridCol w:w="3240"/>
        <w:gridCol w:w="701"/>
        <w:gridCol w:w="1459"/>
        <w:gridCol w:w="812"/>
        <w:gridCol w:w="53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用人部门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bCs/>
                <w:w w:val="98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</w:t>
            </w:r>
          </w:p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</w:t>
            </w:r>
          </w:p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代码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岗位简介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招聘人数</w:t>
            </w:r>
          </w:p>
        </w:tc>
        <w:tc>
          <w:tcPr>
            <w:tcW w:w="7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所需专业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学历</w:t>
            </w:r>
          </w:p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学位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bCs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农用地生态环境监管技术部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农业面源污染防治技术与政策研究岗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承担农业面源污染调查监测、负荷评估、污染治理技术与政策研究等工作；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完成领导交办的其他工作任务。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农学、地理学、生态学、环境科学等相关专业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</w:t>
            </w:r>
          </w:p>
          <w:p>
            <w:pPr>
              <w:pStyle w:val="4"/>
              <w:jc w:val="center"/>
              <w:rPr>
                <w:rFonts w:hint="default" w:ascii="仿宋_GB2312" w:hAnsi="宋体" w:eastAsia="仿宋_GB2312" w:cs="宋体"/>
                <w:spacing w:val="4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具有较好的文字表达能力和英文读写能力，具有较好的沟通、组织和协调能力，具有较好的团队协作意识和敬业精神；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熟悉国内外农业面源污染防治技术与政策；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具有较强的数据处理和信息挖掘能力，掌握ArcGIS、Python、遥感等数据处理工具和软件者优先；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具有SWAT等流域水文模型模拟研究工作等相关经验者优先。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农用地生态环境监管技术部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农用地土壤调查与评估岗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1-2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承担农用地土壤调查监测及数据挖掘等工作；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完成领导交办的其他工作任务。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地理信息系统、环境科学与工程、环境化学、人工智能、地理学等相关专业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具备独立从事科研及项目工作的能力，具有良好的团队合作精神及较强的组织协调能力；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具有较强的大数据处理、编程和信息挖掘能力，熟练使用ArcGIS、Python等工具和软件；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深度参与过全国农用地土壤污染状况详查者优先。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污染地块生态环境监管技术部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建设用地综合监管技术研究岗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1.承担建设用地土壤生态环境相关政策法规、规划、标准规范研究制定工作；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2.承担建设用地污染防控监管技术研究；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4"/>
              <w:spacing w:line="320" w:lineRule="exact"/>
              <w:ind w:left="124" w:leftChars="59"/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承担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建设用地准入管理与安全利用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、执法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监督管理研究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和技术支撑。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计算机、地理信息系统、环境管理、环境工程、土壤等相关专业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pacing w:val="4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具备良好的文字表达能力和一定的英语水平，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能熟练使用office、ArcGIS、SPSS等统计分析和制图软件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numPr>
                <w:ilvl w:val="0"/>
                <w:numId w:val="0"/>
              </w:numPr>
              <w:spacing w:line="280" w:lineRule="exact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责任心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强，工作认真负责，科学态度严谨，具有较好的沟通、组织和协调能力，具有较好的团队协作意识和敬业精神；</w:t>
            </w:r>
          </w:p>
          <w:p>
            <w:pPr>
              <w:pStyle w:val="4"/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具备政策标准制定、项目管理、工程咨询、数据挖掘等有关工作经验者优先；</w:t>
            </w:r>
          </w:p>
          <w:p>
            <w:pPr>
              <w:pStyle w:val="4"/>
              <w:numPr>
                <w:ilvl w:val="0"/>
                <w:numId w:val="0"/>
              </w:numPr>
              <w:spacing w:line="280" w:lineRule="exact"/>
              <w:ind w:leftChars="0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周岁以下（19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年1月以后出生），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工作成果突出的可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适当放宽年龄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污染地块生态环境监管技术部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建设用地土壤环境调查与数据挖掘技术研究岗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1.承担建设用地土壤污染信息数据挖掘分析及管理对策研究；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2.承担建设用地土壤污染状况调查、详查、监测技术方法体系研究和咨询工作；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3.承担建设用地土壤生态环境智能化调查技术研究。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统计学、计算机、地理信息系统、水文地质、环境、土壤等相关专业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具备良好的文字表达能力和一定的英语水平，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能熟练使用office、ArcGIS、SPSS等统计分析和制图软件，具有Python、GIS编程、大数据统计分析等工作经历者优先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责任心强，工作认真负责，科学态度严谨，具有较好的沟通、组织和协调能力，具有较好的团队协作意识和敬业精神；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年龄3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周岁以下（19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年1月以后出生），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工作成果突出的可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适当放宽年龄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2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污染地块生态环境监管技术部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在产企业土壤污染监管技术研究岗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1.承担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土壤污染重点监管单位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监管工作，开展排污许可管理研究和技术支撑；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.承担在产企业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土壤污染隐患排查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与监测预警技术研究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承担在产企业源头防控、绿色化改造、风险管控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技术研究。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化工、冶金、计算机、地理信息系统、水文地质、环境、土壤等相关专业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具备良好的文字表达能力和一定的英语水平，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能熟练使用office、ArcGIS、SPSS等统计分析和制图软件，具有Python、GIS编程等工作经历者优先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责任心强，工作认真负责，科学态度严谨，具有较好的沟通、组织和协调能力，具有较好的团队协作意识和敬业精神；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熟悉化工、冶金等相关行业环评、排污许可等相关政策，具有相关从业经历者优先；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年龄3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周岁以下（19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年1月以后出生），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工作成果突出的可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适当放宽年龄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污染地块生态环境监管技术部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建设用地环境信息化管理技术研究岗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承担污染地块信息系统、从业单位和个人信用记录系统的开发建设、日常管理、运行维护和技术咨询服务；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参与建设用地环境大数据挖掘、环境综合数据库建设、软件平台设计研发等工作；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3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开展区域性土壤污染防治的研究工作。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计算机、地理信息系统、统计学、环境科学与工程、地理学等相关专业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仿宋_GB2312" w:hAnsi="仿宋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tabs>
                <w:tab w:val="left" w:pos="312"/>
              </w:tabs>
              <w:spacing w:line="280" w:lineRule="exact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具有较好的文字表达能力和英语读写能力；能熟练使用Office等常用办公软件和ArcGIS、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Global Mapper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等地理信息系统软件；具有Python编程、大数据平台开发维护等工作经历者优先；</w:t>
            </w:r>
          </w:p>
          <w:p>
            <w:pPr>
              <w:pStyle w:val="4"/>
              <w:tabs>
                <w:tab w:val="left" w:pos="312"/>
              </w:tabs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年龄3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周岁以下（19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年1月以后出生），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工作成果突出的可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适当放宽年龄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；有海外知名高校及相关机构学习、工作经历者优先。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污染地块生态环境监管技术部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建设用地污染空间分布表征与迁移模拟技术研究岗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ind w:left="124" w:leftChars="59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1.承担污染地块土壤和地下水污染空间分布表征技术研究；</w:t>
            </w:r>
          </w:p>
          <w:p>
            <w:pPr>
              <w:pStyle w:val="4"/>
              <w:spacing w:line="320" w:lineRule="exact"/>
              <w:ind w:left="124" w:leftChars="5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2.承担污染地块土壤和地下水风险评估与迁移模拟技术研究。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1-</w:t>
            </w:r>
            <w:r>
              <w:rPr>
                <w:rFonts w:ascii="仿宋_GB2312" w:hAnsi="宋体" w:eastAsia="仿宋_GB231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环境科学与工程、水文地质、地理信息系统、生态学、岩土工程等相关专业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全日制硕士及以上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熟练使用C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AD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、Ar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cGIS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、E</w:t>
            </w:r>
            <w:r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  <w:t>VS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等污染空间分布表征软件，熟练掌握污染地块土壤和地下水人体健康风险评估和环境风险评估；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具有水文地质专业背景者优先，具有地下水迁移模拟工作能力者优先；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具有良好的文字表达能力，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和一定的英语水平，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责任心强，工作认真负责，科学态度严谨，具有较好的沟通、组织和协调能力，具有较好的团队协作意识和敬业精神；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spacing w:line="280" w:lineRule="exact"/>
              <w:ind w:lef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年龄3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周岁以下（19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年1月以后出生），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val="en-US" w:eastAsia="zh-CN"/>
              </w:rPr>
              <w:t>工作成果突出的可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适当放宽年龄</w:t>
            </w:r>
            <w:r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  <w:t>，能够适应出差。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技术评估部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土壤和地下水污染调查、风险评估与风险管控/修复技术研究岗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-1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承担土壤和地下水调查与风险评估、修复和风险管控、效果评估技术研究工作；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承担土壤修复和风险管控相关技术与装备的分析评估工作。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地下水科学与工程、环境工程、环境科学等相关专业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具备良好的文字表达能力和英语水平，能够适应野外现场工作，具有团队意识和敬业精神；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具有污染物迁移数值模拟、土壤污染修复技术与机理等研究工作经历者、发表过SCI文章者优先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numPr>
                <w:ilvl w:val="0"/>
                <w:numId w:val="0"/>
              </w:numPr>
              <w:ind w:leftChars="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年龄40周岁以下（198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月以后出生），具有高级职称者可适当放宽年龄。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ind w:leftChars="0"/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exac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技术评估部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土壤和地下水污染调查、风险评估与风险管控/修复技术研究岗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-2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承担土壤和地下水调查与风险评估、修复和风险管控等相关技术研究工作；</w:t>
            </w:r>
          </w:p>
          <w:p>
            <w:pPr>
              <w:pStyle w:val="4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2.承担或协助相关社会技术咨询类项目（调查评估、方案编制、效果评估、监理等）；</w:t>
            </w:r>
          </w:p>
          <w:p>
            <w:pPr>
              <w:pStyle w:val="4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3.承担或协助土壤污染防治项目储备库管理和技术支撑。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水文地质、环境工程/科学、地下水科学与工程等相关专业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全日制</w:t>
            </w:r>
          </w:p>
          <w:p>
            <w:pPr>
              <w:pStyle w:val="4"/>
              <w:jc w:val="center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硕士及以上</w:t>
            </w:r>
          </w:p>
        </w:tc>
        <w:tc>
          <w:tcPr>
            <w:tcW w:w="5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ind w:leftChars="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具备良好的文字表达能力和英语水平，能够适应野外现场工作，具有团队意识和敬业精神；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ind w:leftChars="0"/>
              <w:jc w:val="both"/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具有土壤和地下水调查与风险评估、修复和风险管控等相关研究工作经历者、发表过SCI文章者优先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；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312"/>
              </w:tabs>
              <w:ind w:left="0" w:leftChars="0" w:firstLine="0" w:firstLineChars="0"/>
              <w:jc w:val="both"/>
              <w:rPr>
                <w:rFonts w:hint="eastAsia" w:ascii="仿宋_GB2312" w:hAnsi="仿宋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年龄40周岁以下（198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CN"/>
              </w:rPr>
              <w:t>年1月以后出生），具有高级职称者可适当放宽年龄。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4560C"/>
    <w:rsid w:val="1C4547BF"/>
    <w:rsid w:val="238B3A6E"/>
    <w:rsid w:val="2BF559C8"/>
    <w:rsid w:val="4A896043"/>
    <w:rsid w:val="546E20DB"/>
    <w:rsid w:val="54AF1F0E"/>
    <w:rsid w:val="62917EA7"/>
    <w:rsid w:val="6D461C21"/>
    <w:rsid w:val="70BF42FD"/>
    <w:rsid w:val="71F07AA0"/>
    <w:rsid w:val="7784560C"/>
    <w:rsid w:val="79B037C8"/>
    <w:rsid w:val="7F70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2022-01-04T07:09:00Z</dcterms:created>
  <dc:creator>于淼</dc:creator>
  <cp:lastModifiedBy>陈征</cp:lastModifiedBy>
  <dcterms:modified xsi:type="dcterms:W3CDTF">2022-01-06T09:54:15Z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621B51AB36814AB6AE2F3A67AD67044E</vt:lpwstr>
  </property>
</Properties>
</file>